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E4351" w14:textId="29EEF9C9" w:rsidR="00247D60" w:rsidRPr="001B29D9" w:rsidRDefault="005A5548" w:rsidP="005A5548">
      <w:pPr>
        <w:spacing w:after="0" w:line="240" w:lineRule="auto"/>
        <w:rPr>
          <w:rFonts w:ascii="Arial" w:eastAsia="Times New Roman" w:hAnsi="Arial" w:cs="Arial"/>
          <w:b/>
          <w:bCs/>
        </w:rPr>
      </w:pPr>
      <w:r w:rsidRPr="005A5548">
        <w:rPr>
          <w:rFonts w:ascii="Arial" w:eastAsia="Times New Roman" w:hAnsi="Arial" w:cs="Arial"/>
          <w:b/>
          <w:bCs/>
        </w:rPr>
        <w:t xml:space="preserve">Updated </w:t>
      </w:r>
      <w:r w:rsidR="00247D60" w:rsidRPr="00247D60">
        <w:rPr>
          <w:rFonts w:ascii="Arial" w:eastAsia="Times New Roman" w:hAnsi="Arial" w:cs="Arial"/>
          <w:b/>
          <w:bCs/>
        </w:rPr>
        <w:t>in May 2020</w:t>
      </w:r>
      <w:r w:rsidRPr="005A5548">
        <w:rPr>
          <w:rFonts w:ascii="Arial" w:eastAsia="Times New Roman" w:hAnsi="Arial" w:cs="Arial"/>
          <w:b/>
          <w:bCs/>
        </w:rPr>
        <w:br/>
      </w:r>
    </w:p>
    <w:p w14:paraId="78266795" w14:textId="77777777" w:rsidR="00247D60" w:rsidRDefault="005A5548" w:rsidP="005A5548">
      <w:pPr>
        <w:spacing w:after="0" w:line="240" w:lineRule="auto"/>
        <w:rPr>
          <w:rFonts w:ascii="Arial" w:eastAsia="Times New Roman" w:hAnsi="Arial" w:cs="Arial"/>
          <w:sz w:val="36"/>
          <w:szCs w:val="36"/>
        </w:rPr>
      </w:pPr>
      <w:r w:rsidRPr="005A5548">
        <w:rPr>
          <w:rFonts w:ascii="Arial" w:eastAsia="Times New Roman" w:hAnsi="Arial" w:cs="Arial"/>
          <w:b/>
          <w:bCs/>
          <w:sz w:val="36"/>
          <w:szCs w:val="36"/>
        </w:rPr>
        <w:t>Critical Point Dryer (CPD)</w:t>
      </w:r>
    </w:p>
    <w:p w14:paraId="688B0777" w14:textId="50917AF2" w:rsidR="005A5548" w:rsidRPr="005A5548" w:rsidRDefault="005A5548" w:rsidP="005A5548">
      <w:pPr>
        <w:spacing w:after="0" w:line="240" w:lineRule="auto"/>
        <w:rPr>
          <w:rFonts w:ascii="Arial" w:eastAsia="Times New Roman" w:hAnsi="Arial" w:cs="Arial"/>
        </w:rPr>
      </w:pPr>
      <w:r w:rsidRPr="005A5548">
        <w:rPr>
          <w:rFonts w:ascii="Arial" w:eastAsia="Times New Roman" w:hAnsi="Arial" w:cs="Arial"/>
          <w:sz w:val="36"/>
          <w:szCs w:val="36"/>
        </w:rPr>
        <w:br/>
      </w:r>
      <w:r w:rsidRPr="00247D60">
        <w:rPr>
          <w:rFonts w:ascii="Arial" w:eastAsia="Times New Roman" w:hAnsi="Arial" w:cs="Arial"/>
          <w:noProof/>
        </w:rPr>
        <w:drawing>
          <wp:inline distT="0" distB="0" distL="0" distR="0" wp14:anchorId="4B2C0EFA" wp14:editId="7C3C0363">
            <wp:extent cx="3585833" cy="2383277"/>
            <wp:effectExtent l="0" t="0" r="0" b="0"/>
            <wp:docPr id="3" name="Picture 3" descr="cd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p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1908" cy="2400607"/>
                    </a:xfrm>
                    <a:prstGeom prst="rect">
                      <a:avLst/>
                    </a:prstGeom>
                    <a:noFill/>
                    <a:ln>
                      <a:noFill/>
                    </a:ln>
                  </pic:spPr>
                </pic:pic>
              </a:graphicData>
            </a:graphic>
          </wp:inline>
        </w:drawing>
      </w:r>
    </w:p>
    <w:p w14:paraId="273AF712" w14:textId="7CD67176" w:rsidR="005A5548" w:rsidRPr="005A5548" w:rsidRDefault="00247D60" w:rsidP="001B29D9">
      <w:pPr>
        <w:spacing w:before="100" w:beforeAutospacing="1" w:after="100" w:afterAutospacing="1" w:line="240" w:lineRule="auto"/>
        <w:rPr>
          <w:rFonts w:ascii="Arial" w:eastAsia="Times New Roman" w:hAnsi="Arial" w:cs="Arial"/>
        </w:rPr>
      </w:pPr>
      <w:r w:rsidRPr="005A5548">
        <w:rPr>
          <w:rFonts w:ascii="Arial" w:eastAsia="Times New Roman" w:hAnsi="Arial" w:cs="Arial"/>
          <w:b/>
          <w:bCs/>
          <w:i/>
          <w:iCs/>
        </w:rPr>
        <w:t>Make/Model: </w:t>
      </w:r>
      <w:r w:rsidR="001B29D9">
        <w:rPr>
          <w:rFonts w:ascii="Arial" w:eastAsia="Times New Roman" w:hAnsi="Arial" w:cs="Arial"/>
        </w:rPr>
        <w:t xml:space="preserve"> </w:t>
      </w:r>
      <w:r w:rsidR="005A5548" w:rsidRPr="005A5548">
        <w:rPr>
          <w:rFonts w:ascii="Arial" w:eastAsia="Times New Roman" w:hAnsi="Arial" w:cs="Arial"/>
        </w:rPr>
        <w:t>Polaron E3000 Series II</w:t>
      </w:r>
      <w:r w:rsidR="005A5548" w:rsidRPr="005A5548">
        <w:rPr>
          <w:rFonts w:ascii="Arial" w:eastAsia="Times New Roman" w:hAnsi="Arial" w:cs="Arial"/>
          <w:b/>
          <w:bCs/>
        </w:rPr>
        <w:t xml:space="preserve"> </w:t>
      </w:r>
      <w:r w:rsidR="001B29D9">
        <w:rPr>
          <w:rFonts w:ascii="Arial" w:eastAsia="Times New Roman" w:hAnsi="Arial" w:cs="Arial"/>
        </w:rPr>
        <w:br/>
      </w:r>
      <w:r w:rsidR="005A5548" w:rsidRPr="005A5548">
        <w:rPr>
          <w:rFonts w:ascii="Arial" w:eastAsia="Times New Roman" w:hAnsi="Arial" w:cs="Arial"/>
          <w:b/>
          <w:bCs/>
          <w:i/>
          <w:iCs/>
        </w:rPr>
        <w:t>Applications:</w:t>
      </w:r>
      <w:r w:rsidR="005A5548" w:rsidRPr="005A5548">
        <w:rPr>
          <w:rFonts w:ascii="Arial" w:eastAsia="Times New Roman" w:hAnsi="Arial" w:cs="Arial"/>
        </w:rPr>
        <w:t xml:space="preserve">  Preparing dry specimen for gold-coating and SEM observation.</w:t>
      </w:r>
    </w:p>
    <w:p w14:paraId="1C252450" w14:textId="27321297" w:rsidR="005A5548" w:rsidRPr="005A5548" w:rsidRDefault="005A5548" w:rsidP="005A5548">
      <w:pPr>
        <w:spacing w:after="0" w:line="240" w:lineRule="auto"/>
        <w:rPr>
          <w:rFonts w:ascii="Arial" w:eastAsia="Times New Roman" w:hAnsi="Arial" w:cs="Arial"/>
          <w:b/>
          <w:bCs/>
          <w:sz w:val="24"/>
          <w:szCs w:val="24"/>
        </w:rPr>
      </w:pPr>
      <w:r w:rsidRPr="005A5548">
        <w:rPr>
          <w:rFonts w:ascii="Arial" w:eastAsia="Times New Roman" w:hAnsi="Arial" w:cs="Arial"/>
        </w:rPr>
        <w:br/>
      </w:r>
      <w:r w:rsidRPr="005A5548">
        <w:rPr>
          <w:rFonts w:ascii="Arial" w:eastAsia="Times New Roman" w:hAnsi="Arial" w:cs="Arial"/>
          <w:color w:val="000000"/>
        </w:rPr>
        <w:br/>
      </w:r>
      <w:r w:rsidRPr="005A5548">
        <w:rPr>
          <w:rFonts w:ascii="Arial" w:eastAsia="Times New Roman" w:hAnsi="Arial" w:cs="Arial"/>
          <w:b/>
          <w:bCs/>
          <w:color w:val="000000"/>
          <w:sz w:val="24"/>
          <w:szCs w:val="24"/>
        </w:rPr>
        <w:t>INSTRUCTION</w:t>
      </w:r>
    </w:p>
    <w:p w14:paraId="57EEE26F" w14:textId="49CBC91B" w:rsidR="005A5548" w:rsidRPr="005A5548" w:rsidRDefault="005A5548" w:rsidP="005A5548">
      <w:pPr>
        <w:spacing w:after="0" w:line="240" w:lineRule="auto"/>
        <w:rPr>
          <w:rFonts w:ascii="Arial" w:eastAsia="Times New Roman" w:hAnsi="Arial" w:cs="Arial"/>
        </w:rPr>
      </w:pPr>
    </w:p>
    <w:p w14:paraId="0271A035" w14:textId="2B81BA50" w:rsidR="005A5548" w:rsidRPr="005A5548" w:rsidRDefault="005A5548" w:rsidP="005A5548">
      <w:pPr>
        <w:numPr>
          <w:ilvl w:val="0"/>
          <w:numId w:val="3"/>
        </w:numPr>
        <w:spacing w:before="100" w:beforeAutospacing="1" w:after="100" w:afterAutospacing="1" w:line="240" w:lineRule="auto"/>
        <w:rPr>
          <w:rFonts w:ascii="Arial" w:eastAsia="Times New Roman" w:hAnsi="Arial" w:cs="Arial"/>
        </w:rPr>
      </w:pPr>
      <w:r w:rsidRPr="005A5548">
        <w:rPr>
          <w:rFonts w:ascii="Arial" w:eastAsia="Times New Roman" w:hAnsi="Arial" w:cs="Arial"/>
        </w:rPr>
        <w:t>Open CPD door by turning metal rod slid into the door handle.</w:t>
      </w:r>
    </w:p>
    <w:p w14:paraId="5C1BC999" w14:textId="12CB5AA6" w:rsidR="005A5548" w:rsidRPr="005A5548" w:rsidRDefault="005A5548" w:rsidP="005A5548">
      <w:pPr>
        <w:numPr>
          <w:ilvl w:val="0"/>
          <w:numId w:val="3"/>
        </w:numPr>
        <w:spacing w:before="100" w:beforeAutospacing="1" w:after="100" w:afterAutospacing="1" w:line="240" w:lineRule="auto"/>
        <w:rPr>
          <w:rFonts w:ascii="Arial" w:eastAsia="Times New Roman" w:hAnsi="Arial" w:cs="Arial"/>
        </w:rPr>
      </w:pPr>
      <w:r w:rsidRPr="005A5548">
        <w:rPr>
          <w:rFonts w:ascii="Arial" w:eastAsia="Times New Roman" w:hAnsi="Arial" w:cs="Arial"/>
        </w:rPr>
        <w:t xml:space="preserve">Place samples in metal sample holder (boat) which has immersed in </w:t>
      </w:r>
      <w:r w:rsidR="00420A67">
        <w:rPr>
          <w:rFonts w:ascii="Arial" w:eastAsia="Times New Roman" w:hAnsi="Arial" w:cs="Arial"/>
        </w:rPr>
        <w:t xml:space="preserve">pure </w:t>
      </w:r>
      <w:r w:rsidRPr="005A5548">
        <w:rPr>
          <w:rFonts w:ascii="Arial" w:eastAsia="Times New Roman" w:hAnsi="Arial" w:cs="Arial"/>
        </w:rPr>
        <w:t xml:space="preserve">acetone </w:t>
      </w:r>
      <w:r w:rsidR="00420A67">
        <w:rPr>
          <w:rFonts w:ascii="Arial" w:eastAsia="Times New Roman" w:hAnsi="Arial" w:cs="Arial"/>
        </w:rPr>
        <w:t xml:space="preserve">or ethanol (depending on the tissues) </w:t>
      </w:r>
      <w:r w:rsidRPr="005A5548">
        <w:rPr>
          <w:rFonts w:ascii="Arial" w:eastAsia="Times New Roman" w:hAnsi="Arial" w:cs="Arial"/>
        </w:rPr>
        <w:t>(using mesh basket to separate samples when necessary; covered with mesh stripe-mat), taking care to prevent the tissue samples from drying.  Load the specimen boat and then screw the door back on</w:t>
      </w:r>
      <w:r w:rsidR="00420A67">
        <w:rPr>
          <w:rFonts w:ascii="Arial" w:eastAsia="Times New Roman" w:hAnsi="Arial" w:cs="Arial"/>
        </w:rPr>
        <w:t xml:space="preserve"> (finger tight).</w:t>
      </w:r>
    </w:p>
    <w:p w14:paraId="26AF3ED5" w14:textId="6B2E35DA" w:rsidR="005A5548" w:rsidRPr="001B29D9" w:rsidRDefault="005A5548" w:rsidP="001B29D9">
      <w:pPr>
        <w:numPr>
          <w:ilvl w:val="0"/>
          <w:numId w:val="3"/>
        </w:numPr>
        <w:spacing w:before="100" w:beforeAutospacing="1" w:after="100" w:afterAutospacing="1" w:line="240" w:lineRule="auto"/>
        <w:rPr>
          <w:rFonts w:ascii="Arial" w:eastAsia="Times New Roman" w:hAnsi="Arial" w:cs="Arial"/>
        </w:rPr>
      </w:pPr>
      <w:r w:rsidRPr="005A5548">
        <w:rPr>
          <w:rFonts w:ascii="Arial" w:eastAsia="Times New Roman" w:hAnsi="Arial" w:cs="Arial"/>
        </w:rPr>
        <w:t> Turn on cold water.</w:t>
      </w:r>
      <w:r w:rsidR="001B29D9">
        <w:rPr>
          <w:rFonts w:ascii="Arial" w:eastAsia="Times New Roman" w:hAnsi="Arial" w:cs="Arial"/>
        </w:rPr>
        <w:t xml:space="preserve"> </w:t>
      </w:r>
      <w:r w:rsidRPr="001B29D9">
        <w:rPr>
          <w:rFonts w:ascii="Arial" w:eastAsia="Times New Roman" w:hAnsi="Arial" w:cs="Arial"/>
        </w:rPr>
        <w:t>Water should fill the jacket around the drying chamber.</w:t>
      </w:r>
      <w:r w:rsidR="001B29D9">
        <w:rPr>
          <w:rFonts w:ascii="Arial" w:eastAsia="Times New Roman" w:hAnsi="Arial" w:cs="Arial"/>
        </w:rPr>
        <w:t xml:space="preserve"> </w:t>
      </w:r>
      <w:r w:rsidRPr="001B29D9">
        <w:rPr>
          <w:rFonts w:ascii="Arial" w:eastAsia="Times New Roman" w:hAnsi="Arial" w:cs="Arial"/>
        </w:rPr>
        <w:t>This cools the chamber to 15-20</w:t>
      </w:r>
      <w:r w:rsidRPr="001B29D9">
        <w:rPr>
          <w:rFonts w:ascii="Arial" w:eastAsia="Times New Roman" w:hAnsi="Arial" w:cs="Arial"/>
          <w:vertAlign w:val="superscript"/>
        </w:rPr>
        <w:t>o</w:t>
      </w:r>
      <w:r w:rsidRPr="001B29D9">
        <w:rPr>
          <w:rFonts w:ascii="Arial" w:eastAsia="Times New Roman" w:hAnsi="Arial" w:cs="Arial"/>
        </w:rPr>
        <w:t>C.  Hence, as CO</w:t>
      </w:r>
      <w:r w:rsidRPr="001B29D9">
        <w:rPr>
          <w:rFonts w:ascii="Arial" w:eastAsia="Times New Roman" w:hAnsi="Arial" w:cs="Arial"/>
          <w:vertAlign w:val="subscript"/>
        </w:rPr>
        <w:t xml:space="preserve">2 </w:t>
      </w:r>
      <w:r w:rsidRPr="001B29D9">
        <w:rPr>
          <w:rFonts w:ascii="Arial" w:eastAsia="Times New Roman" w:hAnsi="Arial" w:cs="Arial"/>
        </w:rPr>
        <w:t>is let into the chamber it is a liquid, rather than a gas.</w:t>
      </w:r>
      <w:r w:rsidR="001B29D9">
        <w:rPr>
          <w:rFonts w:ascii="Arial" w:eastAsia="Times New Roman" w:hAnsi="Arial" w:cs="Arial"/>
        </w:rPr>
        <w:t xml:space="preserve"> </w:t>
      </w:r>
      <w:r w:rsidRPr="001B29D9">
        <w:rPr>
          <w:rFonts w:ascii="Arial" w:eastAsia="Times New Roman" w:hAnsi="Arial" w:cs="Arial"/>
        </w:rPr>
        <w:t>Water should come out of the reddish rubber hose in the sink.</w:t>
      </w:r>
    </w:p>
    <w:p w14:paraId="2C0A2A07" w14:textId="49E523D8" w:rsidR="005A5548" w:rsidRDefault="005A5548" w:rsidP="005A5548">
      <w:pPr>
        <w:numPr>
          <w:ilvl w:val="0"/>
          <w:numId w:val="3"/>
        </w:numPr>
        <w:spacing w:before="100" w:beforeAutospacing="1" w:after="100" w:afterAutospacing="1" w:line="240" w:lineRule="auto"/>
        <w:rPr>
          <w:rFonts w:ascii="Arial" w:eastAsia="Times New Roman" w:hAnsi="Arial" w:cs="Arial"/>
        </w:rPr>
      </w:pPr>
      <w:r w:rsidRPr="005A5548">
        <w:rPr>
          <w:rFonts w:ascii="Arial" w:eastAsia="Times New Roman" w:hAnsi="Arial" w:cs="Arial"/>
        </w:rPr>
        <w:t xml:space="preserve">Open the </w:t>
      </w:r>
      <w:r w:rsidR="00CA56FC">
        <w:rPr>
          <w:rFonts w:ascii="Arial" w:eastAsia="Times New Roman" w:hAnsi="Arial" w:cs="Arial"/>
        </w:rPr>
        <w:t xml:space="preserve">top </w:t>
      </w:r>
      <w:r w:rsidRPr="005A5548">
        <w:rPr>
          <w:rFonts w:ascii="Arial" w:eastAsia="Times New Roman" w:hAnsi="Arial" w:cs="Arial"/>
        </w:rPr>
        <w:t xml:space="preserve">black </w:t>
      </w:r>
      <w:r w:rsidR="00385B05" w:rsidRPr="00385B05">
        <w:rPr>
          <w:rFonts w:ascii="Arial" w:eastAsia="Times New Roman" w:hAnsi="Arial" w:cs="Arial"/>
          <w:b/>
          <w:bCs/>
        </w:rPr>
        <w:t xml:space="preserve">inlet </w:t>
      </w:r>
      <w:r w:rsidRPr="00385B05">
        <w:rPr>
          <w:rFonts w:ascii="Arial" w:eastAsia="Times New Roman" w:hAnsi="Arial" w:cs="Arial"/>
          <w:b/>
          <w:bCs/>
        </w:rPr>
        <w:t>knob</w:t>
      </w:r>
      <w:r w:rsidR="001B29D9">
        <w:rPr>
          <w:rFonts w:ascii="Arial" w:eastAsia="Times New Roman" w:hAnsi="Arial" w:cs="Arial"/>
          <w:b/>
          <w:bCs/>
        </w:rPr>
        <w:t xml:space="preserve"> 1</w:t>
      </w:r>
      <w:r w:rsidRPr="005A5548">
        <w:rPr>
          <w:rFonts w:ascii="Arial" w:eastAsia="Times New Roman" w:hAnsi="Arial" w:cs="Arial"/>
        </w:rPr>
        <w:t xml:space="preserve"> to let CO</w:t>
      </w:r>
      <w:r w:rsidRPr="005A5548">
        <w:rPr>
          <w:rFonts w:ascii="Arial" w:eastAsia="Times New Roman" w:hAnsi="Arial" w:cs="Arial"/>
          <w:vertAlign w:val="subscript"/>
        </w:rPr>
        <w:t xml:space="preserve">2 </w:t>
      </w:r>
      <w:r w:rsidRPr="005A5548">
        <w:rPr>
          <w:rFonts w:ascii="Arial" w:eastAsia="Times New Roman" w:hAnsi="Arial" w:cs="Arial"/>
        </w:rPr>
        <w:t>into the chamber.</w:t>
      </w:r>
      <w:r w:rsidR="00CA56FC">
        <w:rPr>
          <w:rFonts w:ascii="Arial" w:eastAsia="Times New Roman" w:hAnsi="Arial" w:cs="Arial"/>
        </w:rPr>
        <w:t xml:space="preserve"> The</w:t>
      </w:r>
      <w:r w:rsidR="00385B05">
        <w:rPr>
          <w:rFonts w:ascii="Arial" w:eastAsia="Times New Roman" w:hAnsi="Arial" w:cs="Arial"/>
        </w:rPr>
        <w:t xml:space="preserve"> </w:t>
      </w:r>
      <w:r w:rsidR="00CA56FC" w:rsidRPr="005A5548">
        <w:rPr>
          <w:rFonts w:ascii="Arial" w:eastAsia="Times New Roman" w:hAnsi="Arial" w:cs="Arial"/>
        </w:rPr>
        <w:t xml:space="preserve">knob </w:t>
      </w:r>
      <w:r w:rsidR="00CA56FC">
        <w:rPr>
          <w:rFonts w:ascii="Arial" w:eastAsia="Times New Roman" w:hAnsi="Arial" w:cs="Arial"/>
        </w:rPr>
        <w:t xml:space="preserve">is </w:t>
      </w:r>
      <w:r w:rsidR="00CA56FC" w:rsidRPr="005A5548">
        <w:rPr>
          <w:rFonts w:ascii="Arial" w:eastAsia="Times New Roman" w:hAnsi="Arial" w:cs="Arial"/>
        </w:rPr>
        <w:t xml:space="preserve">on </w:t>
      </w:r>
      <w:r w:rsidR="000B5745">
        <w:rPr>
          <w:rFonts w:ascii="Arial" w:eastAsia="Times New Roman" w:hAnsi="Arial" w:cs="Arial"/>
        </w:rPr>
        <w:t xml:space="preserve">the </w:t>
      </w:r>
      <w:r w:rsidR="00CA56FC" w:rsidRPr="005A5548">
        <w:rPr>
          <w:rFonts w:ascii="Arial" w:eastAsia="Times New Roman" w:hAnsi="Arial" w:cs="Arial"/>
        </w:rPr>
        <w:t>top of the CPD near the window of the CPD</w:t>
      </w:r>
    </w:p>
    <w:p w14:paraId="7F687F38" w14:textId="66E5873F" w:rsidR="001B29D9" w:rsidRPr="005A5548" w:rsidRDefault="001B29D9" w:rsidP="001B29D9">
      <w:pPr>
        <w:spacing w:before="100" w:beforeAutospacing="1" w:after="100" w:afterAutospacing="1" w:line="240" w:lineRule="auto"/>
        <w:ind w:left="720"/>
        <w:rPr>
          <w:rFonts w:ascii="Arial" w:eastAsia="Times New Roman" w:hAnsi="Arial" w:cs="Arial"/>
        </w:rPr>
      </w:pPr>
      <w:r>
        <w:rPr>
          <w:noProof/>
        </w:rPr>
        <w:drawing>
          <wp:anchor distT="0" distB="0" distL="114300" distR="114300" simplePos="0" relativeHeight="251658240" behindDoc="1" locked="0" layoutInCell="1" allowOverlap="1" wp14:anchorId="0E825820" wp14:editId="4DC71818">
            <wp:simplePos x="0" y="0"/>
            <wp:positionH relativeFrom="column">
              <wp:posOffset>337820</wp:posOffset>
            </wp:positionH>
            <wp:positionV relativeFrom="paragraph">
              <wp:posOffset>3175</wp:posOffset>
            </wp:positionV>
            <wp:extent cx="1363980" cy="1540510"/>
            <wp:effectExtent l="0" t="0" r="7620" b="2540"/>
            <wp:wrapTight wrapText="bothSides">
              <wp:wrapPolygon edited="0">
                <wp:start x="0" y="0"/>
                <wp:lineTo x="0" y="21369"/>
                <wp:lineTo x="21419" y="21369"/>
                <wp:lineTo x="21419" y="0"/>
                <wp:lineTo x="0" y="0"/>
              </wp:wrapPolygon>
            </wp:wrapTight>
            <wp:docPr id="4" name="Picture 4" descr="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1540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BAB9A" w14:textId="77777777" w:rsidR="00CA56FC" w:rsidRDefault="005A5548" w:rsidP="00CA56FC">
      <w:pPr>
        <w:numPr>
          <w:ilvl w:val="1"/>
          <w:numId w:val="3"/>
        </w:numPr>
        <w:spacing w:before="100" w:beforeAutospacing="1" w:after="100" w:afterAutospacing="1" w:line="240" w:lineRule="auto"/>
        <w:rPr>
          <w:rFonts w:ascii="Arial" w:eastAsia="Times New Roman" w:hAnsi="Arial" w:cs="Arial"/>
        </w:rPr>
      </w:pPr>
      <w:r w:rsidRPr="005A5548">
        <w:rPr>
          <w:rFonts w:ascii="Arial" w:eastAsia="Times New Roman" w:hAnsi="Arial" w:cs="Arial"/>
        </w:rPr>
        <w:t>Make sure all 3 black knobs on the CPD are closed and the valve on the CO</w:t>
      </w:r>
      <w:r w:rsidRPr="005A5548">
        <w:rPr>
          <w:rFonts w:ascii="Arial" w:eastAsia="Times New Roman" w:hAnsi="Arial" w:cs="Arial"/>
          <w:vertAlign w:val="subscript"/>
        </w:rPr>
        <w:t xml:space="preserve">2 </w:t>
      </w:r>
      <w:r w:rsidRPr="005A5548">
        <w:rPr>
          <w:rFonts w:ascii="Arial" w:eastAsia="Times New Roman" w:hAnsi="Arial" w:cs="Arial"/>
        </w:rPr>
        <w:t>tank is open.</w:t>
      </w:r>
    </w:p>
    <w:p w14:paraId="273DA9DF" w14:textId="27CC6D4F" w:rsidR="005A5548" w:rsidRDefault="005A5548" w:rsidP="00CA56FC">
      <w:pPr>
        <w:numPr>
          <w:ilvl w:val="1"/>
          <w:numId w:val="3"/>
        </w:numPr>
        <w:spacing w:before="100" w:beforeAutospacing="1" w:after="100" w:afterAutospacing="1" w:line="240" w:lineRule="auto"/>
        <w:rPr>
          <w:rFonts w:ascii="Arial" w:eastAsia="Times New Roman" w:hAnsi="Arial" w:cs="Arial"/>
        </w:rPr>
      </w:pPr>
      <w:r w:rsidRPr="00CA56FC">
        <w:rPr>
          <w:rFonts w:ascii="Arial" w:eastAsia="Times New Roman" w:hAnsi="Arial" w:cs="Arial"/>
        </w:rPr>
        <w:t>There is </w:t>
      </w:r>
      <w:r w:rsidRPr="00385B05">
        <w:rPr>
          <w:rFonts w:ascii="Arial" w:eastAsia="Times New Roman" w:hAnsi="Arial" w:cs="Arial"/>
        </w:rPr>
        <w:t>liquid CO</w:t>
      </w:r>
      <w:r w:rsidRPr="00385B05">
        <w:rPr>
          <w:rFonts w:ascii="Arial" w:eastAsia="Times New Roman" w:hAnsi="Arial" w:cs="Arial"/>
          <w:vertAlign w:val="subscript"/>
        </w:rPr>
        <w:t>2</w:t>
      </w:r>
      <w:r w:rsidRPr="00CA56FC">
        <w:rPr>
          <w:rFonts w:ascii="Arial" w:eastAsia="Times New Roman" w:hAnsi="Arial" w:cs="Arial"/>
          <w:vertAlign w:val="subscript"/>
        </w:rPr>
        <w:t xml:space="preserve"> </w:t>
      </w:r>
      <w:r w:rsidRPr="00CA56FC">
        <w:rPr>
          <w:rFonts w:ascii="Arial" w:eastAsia="Times New Roman" w:hAnsi="Arial" w:cs="Arial"/>
        </w:rPr>
        <w:t>in the chamber visible in the window on the back of the chamber. Look through the window (using the mirror if you want). The liquid CO</w:t>
      </w:r>
      <w:r w:rsidRPr="00CA56FC">
        <w:rPr>
          <w:rFonts w:ascii="Arial" w:eastAsia="Times New Roman" w:hAnsi="Arial" w:cs="Arial"/>
          <w:vertAlign w:val="subscript"/>
        </w:rPr>
        <w:t xml:space="preserve">2 </w:t>
      </w:r>
      <w:r w:rsidRPr="00CA56FC">
        <w:rPr>
          <w:rFonts w:ascii="Arial" w:eastAsia="Times New Roman" w:hAnsi="Arial" w:cs="Arial"/>
        </w:rPr>
        <w:t>can be faint and difficult to see.</w:t>
      </w:r>
    </w:p>
    <w:p w14:paraId="688A3275" w14:textId="54076A6A" w:rsidR="001B29D9" w:rsidRPr="00CA56FC" w:rsidRDefault="001B29D9" w:rsidP="001B29D9">
      <w:pPr>
        <w:spacing w:before="100" w:beforeAutospacing="1" w:after="100" w:afterAutospacing="1" w:line="240" w:lineRule="auto"/>
        <w:rPr>
          <w:rFonts w:ascii="Arial" w:eastAsia="Times New Roman" w:hAnsi="Arial" w:cs="Arial"/>
        </w:rPr>
      </w:pPr>
    </w:p>
    <w:p w14:paraId="03AA8EF5" w14:textId="7C73286E" w:rsidR="005A5548" w:rsidRPr="005A5548" w:rsidRDefault="005A5548" w:rsidP="005A5548">
      <w:pPr>
        <w:numPr>
          <w:ilvl w:val="0"/>
          <w:numId w:val="4"/>
        </w:numPr>
        <w:spacing w:before="100" w:beforeAutospacing="1" w:after="100" w:afterAutospacing="1" w:line="240" w:lineRule="auto"/>
        <w:rPr>
          <w:rFonts w:ascii="Arial" w:eastAsia="Times New Roman" w:hAnsi="Arial" w:cs="Arial"/>
        </w:rPr>
      </w:pPr>
      <w:r w:rsidRPr="005A5548">
        <w:rPr>
          <w:rFonts w:ascii="Arial" w:eastAsia="Times New Roman" w:hAnsi="Arial" w:cs="Arial"/>
        </w:rPr>
        <w:lastRenderedPageBreak/>
        <w:t xml:space="preserve">Open the black </w:t>
      </w:r>
      <w:r w:rsidR="000B5745" w:rsidRPr="00385B05">
        <w:rPr>
          <w:rFonts w:ascii="Arial" w:eastAsia="Times New Roman" w:hAnsi="Arial" w:cs="Arial"/>
          <w:b/>
          <w:bCs/>
        </w:rPr>
        <w:t xml:space="preserve">drain </w:t>
      </w:r>
      <w:r w:rsidRPr="00385B05">
        <w:rPr>
          <w:rFonts w:ascii="Arial" w:eastAsia="Times New Roman" w:hAnsi="Arial" w:cs="Arial"/>
          <w:b/>
          <w:bCs/>
        </w:rPr>
        <w:t>knob</w:t>
      </w:r>
      <w:r w:rsidR="001B29D9">
        <w:rPr>
          <w:rFonts w:ascii="Arial" w:eastAsia="Times New Roman" w:hAnsi="Arial" w:cs="Arial"/>
          <w:b/>
          <w:bCs/>
        </w:rPr>
        <w:t xml:space="preserve"> 3</w:t>
      </w:r>
      <w:r w:rsidRPr="005A5548">
        <w:rPr>
          <w:rFonts w:ascii="Arial" w:eastAsia="Times New Roman" w:hAnsi="Arial" w:cs="Arial"/>
        </w:rPr>
        <w:t xml:space="preserve"> to let CO</w:t>
      </w:r>
      <w:r w:rsidRPr="005A5548">
        <w:rPr>
          <w:rFonts w:ascii="Arial" w:eastAsia="Times New Roman" w:hAnsi="Arial" w:cs="Arial"/>
          <w:vertAlign w:val="subscript"/>
        </w:rPr>
        <w:t xml:space="preserve">2 </w:t>
      </w:r>
      <w:r w:rsidRPr="005A5548">
        <w:rPr>
          <w:rFonts w:ascii="Arial" w:eastAsia="Times New Roman" w:hAnsi="Arial" w:cs="Arial"/>
        </w:rPr>
        <w:t>out of the chamber</w:t>
      </w:r>
      <w:r w:rsidR="000B5745">
        <w:rPr>
          <w:rFonts w:ascii="Arial" w:eastAsia="Times New Roman" w:hAnsi="Arial" w:cs="Arial"/>
        </w:rPr>
        <w:t>.</w:t>
      </w:r>
      <w:r w:rsidRPr="005A5548">
        <w:rPr>
          <w:rFonts w:ascii="Arial" w:eastAsia="Times New Roman" w:hAnsi="Arial" w:cs="Arial"/>
        </w:rPr>
        <w:t xml:space="preserve"> </w:t>
      </w:r>
      <w:r w:rsidR="000B5745">
        <w:rPr>
          <w:rFonts w:ascii="Arial" w:eastAsia="Times New Roman" w:hAnsi="Arial" w:cs="Arial"/>
        </w:rPr>
        <w:t>This</w:t>
      </w:r>
      <w:r w:rsidRPr="005A5548">
        <w:rPr>
          <w:rFonts w:ascii="Arial" w:eastAsia="Times New Roman" w:hAnsi="Arial" w:cs="Arial"/>
        </w:rPr>
        <w:t xml:space="preserve"> knob </w:t>
      </w:r>
      <w:r w:rsidR="000B5745">
        <w:rPr>
          <w:rFonts w:ascii="Arial" w:eastAsia="Times New Roman" w:hAnsi="Arial" w:cs="Arial"/>
        </w:rPr>
        <w:t>is</w:t>
      </w:r>
      <w:r w:rsidRPr="005A5548">
        <w:rPr>
          <w:rFonts w:ascii="Arial" w:eastAsia="Times New Roman" w:hAnsi="Arial" w:cs="Arial"/>
        </w:rPr>
        <w:t xml:space="preserve"> under the chamber</w:t>
      </w:r>
      <w:r w:rsidR="000B5745">
        <w:rPr>
          <w:rFonts w:ascii="Arial" w:eastAsia="Times New Roman" w:hAnsi="Arial" w:cs="Arial"/>
        </w:rPr>
        <w:t>.</w:t>
      </w:r>
    </w:p>
    <w:p w14:paraId="413AF04C" w14:textId="77777777" w:rsidR="005A5548" w:rsidRPr="005A5548" w:rsidRDefault="005A5548" w:rsidP="005A5548">
      <w:pPr>
        <w:numPr>
          <w:ilvl w:val="1"/>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The CO</w:t>
      </w:r>
      <w:r w:rsidRPr="005A5548">
        <w:rPr>
          <w:rFonts w:ascii="Arial" w:eastAsia="Times New Roman" w:hAnsi="Arial" w:cs="Arial"/>
          <w:vertAlign w:val="subscript"/>
        </w:rPr>
        <w:t xml:space="preserve">2 </w:t>
      </w:r>
      <w:r w:rsidRPr="005A5548">
        <w:rPr>
          <w:rFonts w:ascii="Arial" w:eastAsia="Times New Roman" w:hAnsi="Arial" w:cs="Arial"/>
        </w:rPr>
        <w:t>level should stay high enough to cover the sample. This prevents damage to the sample.</w:t>
      </w:r>
    </w:p>
    <w:p w14:paraId="0D215C4B" w14:textId="1F550EC8" w:rsidR="005A5548" w:rsidRPr="005A5548" w:rsidRDefault="005A5548" w:rsidP="005A5548">
      <w:pPr>
        <w:numPr>
          <w:ilvl w:val="0"/>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Turn off the cold water or leave it trickle.</w:t>
      </w:r>
    </w:p>
    <w:p w14:paraId="53DE6410" w14:textId="77777777" w:rsidR="005A5548" w:rsidRPr="005A5548" w:rsidRDefault="005A5548" w:rsidP="005A5548">
      <w:pPr>
        <w:numPr>
          <w:ilvl w:val="0"/>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 xml:space="preserve">Flush the apparatus as outlined above (step 4 to 5) every half- or 1-hour for 30 sec or so, depending on the size of specimen, to allow specimens to infiltrate with CO2 and remove dehydrating fluid. Large specimens will require about 2-3 </w:t>
      </w:r>
      <w:proofErr w:type="spellStart"/>
      <w:r w:rsidRPr="005A5548">
        <w:rPr>
          <w:rFonts w:ascii="Arial" w:eastAsia="Times New Roman" w:hAnsi="Arial" w:cs="Arial"/>
        </w:rPr>
        <w:t>hr</w:t>
      </w:r>
      <w:proofErr w:type="spellEnd"/>
      <w:r w:rsidRPr="005A5548">
        <w:rPr>
          <w:rFonts w:ascii="Arial" w:eastAsia="Times New Roman" w:hAnsi="Arial" w:cs="Arial"/>
        </w:rPr>
        <w:t xml:space="preserve"> total time, while small specimens will be done in about 1 hr. Remember to leave the room door wide open to dissipate the CO2 gas that is being vented. </w:t>
      </w:r>
    </w:p>
    <w:p w14:paraId="15B1AA35" w14:textId="6C41BBF6" w:rsidR="005A5548" w:rsidRPr="005A5548" w:rsidRDefault="005A5548" w:rsidP="005A5548">
      <w:pPr>
        <w:numPr>
          <w:ilvl w:val="0"/>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After flushing, close the inlet valve</w:t>
      </w:r>
      <w:r w:rsidR="00385B05">
        <w:rPr>
          <w:rFonts w:ascii="Arial" w:eastAsia="Times New Roman" w:hAnsi="Arial" w:cs="Arial"/>
        </w:rPr>
        <w:t xml:space="preserve"> of the tank</w:t>
      </w:r>
      <w:r w:rsidRPr="005A5548">
        <w:rPr>
          <w:rFonts w:ascii="Arial" w:eastAsia="Times New Roman" w:hAnsi="Arial" w:cs="Arial"/>
        </w:rPr>
        <w:t xml:space="preserve"> and lower the liquid level to just below the top of the boat by venting off excess gas.</w:t>
      </w:r>
    </w:p>
    <w:p w14:paraId="5BDB7869" w14:textId="6A1E43CF" w:rsidR="005A5548" w:rsidRPr="005A5548" w:rsidRDefault="005A5548" w:rsidP="005A5548">
      <w:pPr>
        <w:numPr>
          <w:ilvl w:val="0"/>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Turn on hot water.</w:t>
      </w:r>
    </w:p>
    <w:p w14:paraId="0DA74717" w14:textId="77777777" w:rsidR="005A5548" w:rsidRPr="005A5548" w:rsidRDefault="005A5548" w:rsidP="005A5548">
      <w:pPr>
        <w:numPr>
          <w:ilvl w:val="0"/>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Wait while the temperature and pressure rise.</w:t>
      </w:r>
    </w:p>
    <w:p w14:paraId="655EE2E5" w14:textId="77777777" w:rsidR="005A5548" w:rsidRPr="005A5548" w:rsidRDefault="005A5548" w:rsidP="005A5548">
      <w:pPr>
        <w:numPr>
          <w:ilvl w:val="1"/>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This can take a few mins.</w:t>
      </w:r>
    </w:p>
    <w:p w14:paraId="0433451C" w14:textId="77777777" w:rsidR="005A5548" w:rsidRPr="005A5548" w:rsidRDefault="005A5548" w:rsidP="005A5548">
      <w:pPr>
        <w:numPr>
          <w:ilvl w:val="1"/>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The temperature starts to rise ahead of the pressure.</w:t>
      </w:r>
    </w:p>
    <w:p w14:paraId="3DEEF573" w14:textId="77777777" w:rsidR="005A5548" w:rsidRPr="005A5548" w:rsidRDefault="005A5548" w:rsidP="005A5548">
      <w:pPr>
        <w:numPr>
          <w:ilvl w:val="0"/>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Once the critical point (</w:t>
      </w:r>
      <w:r w:rsidRPr="005A5548">
        <w:rPr>
          <w:rFonts w:ascii="Arial" w:eastAsia="Times New Roman" w:hAnsi="Arial" w:cs="Arial"/>
          <w:b/>
          <w:bCs/>
        </w:rPr>
        <w:t>31.5</w:t>
      </w:r>
      <w:r w:rsidRPr="005A5548">
        <w:rPr>
          <w:rFonts w:ascii="Arial" w:eastAsia="Times New Roman" w:hAnsi="Arial" w:cs="Arial"/>
          <w:b/>
          <w:bCs/>
          <w:vertAlign w:val="superscript"/>
        </w:rPr>
        <w:t>o</w:t>
      </w:r>
      <w:r w:rsidRPr="005A5548">
        <w:rPr>
          <w:rFonts w:ascii="Arial" w:eastAsia="Times New Roman" w:hAnsi="Arial" w:cs="Arial"/>
          <w:b/>
          <w:bCs/>
        </w:rPr>
        <w:t>C</w:t>
      </w:r>
      <w:r w:rsidRPr="005A5548">
        <w:rPr>
          <w:rFonts w:ascii="Arial" w:eastAsia="Times New Roman" w:hAnsi="Arial" w:cs="Arial"/>
        </w:rPr>
        <w:t xml:space="preserve"> and </w:t>
      </w:r>
      <w:r w:rsidRPr="005A5548">
        <w:rPr>
          <w:rFonts w:ascii="Arial" w:eastAsia="Times New Roman" w:hAnsi="Arial" w:cs="Arial"/>
          <w:b/>
          <w:bCs/>
        </w:rPr>
        <w:t>1200 psi (</w:t>
      </w:r>
      <w:proofErr w:type="spellStart"/>
      <w:r w:rsidRPr="005A5548">
        <w:rPr>
          <w:rFonts w:ascii="Arial" w:eastAsia="Times New Roman" w:hAnsi="Arial" w:cs="Arial"/>
          <w:b/>
          <w:bCs/>
        </w:rPr>
        <w:t>lb</w:t>
      </w:r>
      <w:proofErr w:type="spellEnd"/>
      <w:r w:rsidRPr="005A5548">
        <w:rPr>
          <w:rFonts w:ascii="Arial" w:eastAsia="Times New Roman" w:hAnsi="Arial" w:cs="Arial"/>
          <w:b/>
          <w:bCs/>
        </w:rPr>
        <w:t>/in</w:t>
      </w:r>
      <w:r w:rsidRPr="005A5548">
        <w:rPr>
          <w:rFonts w:ascii="Arial" w:eastAsia="Times New Roman" w:hAnsi="Arial" w:cs="Arial"/>
          <w:b/>
          <w:bCs/>
          <w:vertAlign w:val="superscript"/>
        </w:rPr>
        <w:t>2</w:t>
      </w:r>
      <w:r w:rsidRPr="005A5548">
        <w:rPr>
          <w:rFonts w:ascii="Arial" w:eastAsia="Times New Roman" w:hAnsi="Arial" w:cs="Arial"/>
          <w:b/>
          <w:bCs/>
        </w:rPr>
        <w:t>)</w:t>
      </w:r>
      <w:r w:rsidRPr="005A5548">
        <w:rPr>
          <w:rFonts w:ascii="Arial" w:eastAsia="Times New Roman" w:hAnsi="Arial" w:cs="Arial"/>
        </w:rPr>
        <w:t xml:space="preserve">) has been exceeded, shut off the hot tap water, and wait for 1-5 min depending on the size of specimen. Wait longer (up to 0.5-1 hour) for larger and/or thicker samples (hot tap water is required sometimes). </w:t>
      </w:r>
    </w:p>
    <w:p w14:paraId="134B120C" w14:textId="6737DB9B" w:rsidR="005A5548" w:rsidRPr="005A5548" w:rsidRDefault="005A5548" w:rsidP="005A5548">
      <w:pPr>
        <w:numPr>
          <w:ilvl w:val="0"/>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Open the </w:t>
      </w:r>
      <w:r w:rsidR="00385B05">
        <w:rPr>
          <w:rFonts w:ascii="Arial" w:eastAsia="Times New Roman" w:hAnsi="Arial" w:cs="Arial"/>
          <w:b/>
          <w:bCs/>
        </w:rPr>
        <w:t>exhaust knob</w:t>
      </w:r>
      <w:r w:rsidR="001B29D9">
        <w:rPr>
          <w:rFonts w:ascii="Arial" w:eastAsia="Times New Roman" w:hAnsi="Arial" w:cs="Arial"/>
          <w:b/>
          <w:bCs/>
        </w:rPr>
        <w:t xml:space="preserve"> 2</w:t>
      </w:r>
      <w:r w:rsidRPr="005A5548">
        <w:rPr>
          <w:rFonts w:ascii="Arial" w:eastAsia="Times New Roman" w:hAnsi="Arial" w:cs="Arial"/>
        </w:rPr>
        <w:t xml:space="preserve"> on the top of the chamber to allow the gaseous CO</w:t>
      </w:r>
      <w:r w:rsidRPr="005A5548">
        <w:rPr>
          <w:rFonts w:ascii="Arial" w:eastAsia="Times New Roman" w:hAnsi="Arial" w:cs="Arial"/>
          <w:vertAlign w:val="subscript"/>
        </w:rPr>
        <w:t>2</w:t>
      </w:r>
      <w:r w:rsidRPr="005A5548">
        <w:rPr>
          <w:rFonts w:ascii="Arial" w:eastAsia="Times New Roman" w:hAnsi="Arial" w:cs="Arial"/>
        </w:rPr>
        <w:t xml:space="preserve"> to escape slowly.</w:t>
      </w:r>
    </w:p>
    <w:p w14:paraId="420024F6" w14:textId="77777777" w:rsidR="005A5548" w:rsidRPr="005A5548" w:rsidRDefault="005A5548" w:rsidP="005A5548">
      <w:pPr>
        <w:numPr>
          <w:ilvl w:val="1"/>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Be sure to let the CO</w:t>
      </w:r>
      <w:r w:rsidRPr="005A5548">
        <w:rPr>
          <w:rFonts w:ascii="Arial" w:eastAsia="Times New Roman" w:hAnsi="Arial" w:cs="Arial"/>
          <w:vertAlign w:val="subscript"/>
        </w:rPr>
        <w:t xml:space="preserve">2 </w:t>
      </w:r>
      <w:r w:rsidRPr="005A5548">
        <w:rPr>
          <w:rFonts w:ascii="Arial" w:eastAsia="Times New Roman" w:hAnsi="Arial" w:cs="Arial"/>
        </w:rPr>
        <w:t xml:space="preserve">out gradually. </w:t>
      </w:r>
    </w:p>
    <w:p w14:paraId="1A96B99A" w14:textId="77777777" w:rsidR="005A5548" w:rsidRPr="005A5548" w:rsidRDefault="005A5548" w:rsidP="005A5548">
      <w:pPr>
        <w:numPr>
          <w:ilvl w:val="1"/>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It should take 10-20 min for the pressure to reach zero.</w:t>
      </w:r>
    </w:p>
    <w:p w14:paraId="235B0052" w14:textId="77777777" w:rsidR="005A5548" w:rsidRPr="005A5548" w:rsidRDefault="005A5548" w:rsidP="005A5548">
      <w:pPr>
        <w:numPr>
          <w:ilvl w:val="0"/>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Open the door (sometimes it takes a while for the door to be opened), remove the sample and store the samples into sealed glass vials.</w:t>
      </w:r>
    </w:p>
    <w:p w14:paraId="7528062E" w14:textId="77777777" w:rsidR="005A5548" w:rsidRPr="005A5548" w:rsidRDefault="005A5548" w:rsidP="005A5548">
      <w:pPr>
        <w:numPr>
          <w:ilvl w:val="1"/>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Be gentle with the sample as dry material can be brittle.</w:t>
      </w:r>
    </w:p>
    <w:p w14:paraId="1B81FBFD" w14:textId="77777777" w:rsidR="005A5548" w:rsidRPr="005A5548" w:rsidRDefault="005A5548" w:rsidP="005A5548">
      <w:pPr>
        <w:numPr>
          <w:ilvl w:val="0"/>
          <w:numId w:val="5"/>
        </w:numPr>
        <w:spacing w:before="100" w:beforeAutospacing="1" w:after="100" w:afterAutospacing="1" w:line="240" w:lineRule="auto"/>
        <w:rPr>
          <w:rFonts w:ascii="Arial" w:eastAsia="Times New Roman" w:hAnsi="Arial" w:cs="Arial"/>
        </w:rPr>
      </w:pPr>
      <w:r w:rsidRPr="005A5548">
        <w:rPr>
          <w:rFonts w:ascii="Arial" w:eastAsia="Times New Roman" w:hAnsi="Arial" w:cs="Arial"/>
        </w:rPr>
        <w:t>Make sure the CO2 valve on cylinder is closed after finish.</w:t>
      </w:r>
    </w:p>
    <w:p w14:paraId="64ACD454" w14:textId="77777777" w:rsidR="005A5548" w:rsidRPr="005A5548" w:rsidRDefault="005A5548" w:rsidP="005A5548">
      <w:pPr>
        <w:spacing w:before="100" w:beforeAutospacing="1" w:after="100" w:afterAutospacing="1" w:line="240" w:lineRule="auto"/>
        <w:rPr>
          <w:rFonts w:ascii="Arial" w:eastAsia="Times New Roman" w:hAnsi="Arial" w:cs="Arial"/>
        </w:rPr>
      </w:pPr>
      <w:r w:rsidRPr="005A5548">
        <w:rPr>
          <w:rFonts w:ascii="Arial" w:eastAsia="Times New Roman" w:hAnsi="Arial" w:cs="Arial"/>
        </w:rPr>
        <w:t xml:space="preserve">        </w:t>
      </w:r>
      <w:r w:rsidRPr="005A5548">
        <w:rPr>
          <w:rFonts w:ascii="Arial" w:eastAsia="Times New Roman" w:hAnsi="Arial" w:cs="Arial"/>
          <w:u w:val="single"/>
        </w:rPr>
        <w:t>Background (http://www.polaron-range.com/)</w:t>
      </w:r>
    </w:p>
    <w:p w14:paraId="446CC707" w14:textId="46627331" w:rsidR="005A5548" w:rsidRPr="005A5548" w:rsidRDefault="005A5548" w:rsidP="002F0A22">
      <w:pPr>
        <w:spacing w:after="0" w:line="240" w:lineRule="auto"/>
        <w:ind w:left="600"/>
        <w:rPr>
          <w:rFonts w:ascii="Arial" w:eastAsia="Times New Roman" w:hAnsi="Arial" w:cs="Arial"/>
        </w:rPr>
      </w:pPr>
      <w:r w:rsidRPr="005A5548">
        <w:rPr>
          <w:rFonts w:ascii="Arial" w:eastAsia="Times New Roman" w:hAnsi="Arial" w:cs="Arial"/>
        </w:rPr>
        <w:t xml:space="preserve">Critical Point Drying is an established method of </w:t>
      </w:r>
      <w:r w:rsidRPr="005A5548">
        <w:rPr>
          <w:rFonts w:ascii="Arial" w:eastAsia="Times New Roman" w:hAnsi="Arial" w:cs="Arial"/>
          <w:b/>
          <w:bCs/>
        </w:rPr>
        <w:t>dehydrating biological tissue</w:t>
      </w:r>
      <w:r w:rsidRPr="005A5548">
        <w:rPr>
          <w:rFonts w:ascii="Arial" w:eastAsia="Times New Roman" w:hAnsi="Arial" w:cs="Arial"/>
        </w:rPr>
        <w:t xml:space="preserve"> prior to examination in the Scanning Electron Microscope (</w:t>
      </w:r>
      <w:r w:rsidRPr="005A5548">
        <w:rPr>
          <w:rFonts w:ascii="Arial" w:eastAsia="Times New Roman" w:hAnsi="Arial" w:cs="Arial"/>
          <w:b/>
          <w:bCs/>
        </w:rPr>
        <w:t>SEM</w:t>
      </w:r>
      <w:r w:rsidRPr="005A5548">
        <w:rPr>
          <w:rFonts w:ascii="Arial" w:eastAsia="Times New Roman" w:hAnsi="Arial" w:cs="Arial"/>
        </w:rPr>
        <w:t xml:space="preserve">). </w:t>
      </w:r>
      <w:r w:rsidR="002F0A22">
        <w:rPr>
          <w:rFonts w:ascii="Arial" w:eastAsia="Times New Roman" w:hAnsi="Arial" w:cs="Arial"/>
        </w:rPr>
        <w:t xml:space="preserve">The “critical point” means </w:t>
      </w:r>
      <w:r w:rsidRPr="005A5548">
        <w:rPr>
          <w:rFonts w:ascii="Arial" w:eastAsia="Times New Roman" w:hAnsi="Arial" w:cs="Arial"/>
        </w:rPr>
        <w:t xml:space="preserve">where solid, liquid and vapor exist. Along the boundary between the liquid and vapor phases it is possible to choose a </w:t>
      </w:r>
      <w:proofErr w:type="gramStart"/>
      <w:r w:rsidRPr="005A5548">
        <w:rPr>
          <w:rFonts w:ascii="Arial" w:eastAsia="Times New Roman" w:hAnsi="Arial" w:cs="Arial"/>
        </w:rPr>
        <w:t>particular temperature</w:t>
      </w:r>
      <w:proofErr w:type="gramEnd"/>
      <w:r w:rsidRPr="005A5548">
        <w:rPr>
          <w:rFonts w:ascii="Arial" w:eastAsia="Times New Roman" w:hAnsi="Arial" w:cs="Arial"/>
        </w:rPr>
        <w:t xml:space="preserve"> and corresponding pressure, where liquid and vapor can co-exist and hence have the same density. This is the critical temperature and pressure, or </w:t>
      </w:r>
      <w:r w:rsidRPr="005A5548">
        <w:rPr>
          <w:rFonts w:ascii="Arial" w:eastAsia="Times New Roman" w:hAnsi="Arial" w:cs="Arial"/>
          <w:b/>
          <w:bCs/>
        </w:rPr>
        <w:t>critical point</w:t>
      </w:r>
      <w:r w:rsidRPr="005A5548">
        <w:rPr>
          <w:rFonts w:ascii="Arial" w:eastAsia="Times New Roman" w:hAnsi="Arial" w:cs="Arial"/>
        </w:rPr>
        <w:t>.</w:t>
      </w:r>
    </w:p>
    <w:p w14:paraId="1C1C2DA3" w14:textId="77777777" w:rsidR="005A5548" w:rsidRPr="005A5548" w:rsidRDefault="005A5548" w:rsidP="005A5548">
      <w:pPr>
        <w:spacing w:after="0" w:line="240" w:lineRule="auto"/>
        <w:rPr>
          <w:rFonts w:ascii="Arial" w:eastAsia="Times New Roman" w:hAnsi="Arial" w:cs="Arial"/>
        </w:rPr>
      </w:pPr>
      <w:r w:rsidRPr="005A5548">
        <w:rPr>
          <w:rFonts w:ascii="Arial" w:eastAsia="Times New Roman" w:hAnsi="Arial" w:cs="Arial"/>
        </w:rPr>
        <w:t> </w:t>
      </w:r>
    </w:p>
    <w:p w14:paraId="686D7B9C" w14:textId="697EBCCF" w:rsidR="0023016E" w:rsidRPr="002F0A22" w:rsidRDefault="005A5548" w:rsidP="002F0A22">
      <w:pPr>
        <w:spacing w:after="0" w:line="240" w:lineRule="auto"/>
        <w:ind w:left="600"/>
        <w:rPr>
          <w:rFonts w:ascii="Arial" w:eastAsia="Times New Roman" w:hAnsi="Arial" w:cs="Arial"/>
        </w:rPr>
      </w:pPr>
      <w:r w:rsidRPr="005A5548">
        <w:rPr>
          <w:rFonts w:ascii="Arial" w:eastAsia="Times New Roman" w:hAnsi="Arial" w:cs="Arial"/>
        </w:rPr>
        <w:t>Critical point drying relies on this physical principle by bring samples to the critical of a suitable inert fluid.  This inert fluid replaces water in the sample, and then vaporizes at its critical point without change of density and therefore without surface tension effects which distort morphology and ultrastructure. CO</w:t>
      </w:r>
      <w:r w:rsidRPr="005A5548">
        <w:rPr>
          <w:rFonts w:ascii="Arial" w:eastAsia="Times New Roman" w:hAnsi="Arial" w:cs="Arial"/>
          <w:vertAlign w:val="subscript"/>
        </w:rPr>
        <w:t>2</w:t>
      </w:r>
      <w:r w:rsidRPr="005A5548">
        <w:rPr>
          <w:rFonts w:ascii="Arial" w:eastAsia="Times New Roman" w:hAnsi="Arial" w:cs="Arial"/>
        </w:rPr>
        <w:t xml:space="preserve"> is universally used today as the inert fluid.  The critical point of CO</w:t>
      </w:r>
      <w:r w:rsidRPr="005A5548">
        <w:rPr>
          <w:rFonts w:ascii="Arial" w:eastAsia="Times New Roman" w:hAnsi="Arial" w:cs="Arial"/>
          <w:vertAlign w:val="subscript"/>
        </w:rPr>
        <w:t>2</w:t>
      </w:r>
      <w:r w:rsidRPr="005A5548">
        <w:rPr>
          <w:rFonts w:ascii="Arial" w:eastAsia="Times New Roman" w:hAnsi="Arial" w:cs="Arial"/>
        </w:rPr>
        <w:t xml:space="preserve"> is at approximately </w:t>
      </w:r>
      <w:r w:rsidRPr="005A5548">
        <w:rPr>
          <w:rFonts w:ascii="Arial" w:eastAsia="Times New Roman" w:hAnsi="Arial" w:cs="Arial"/>
          <w:b/>
          <w:bCs/>
        </w:rPr>
        <w:t>31.5</w:t>
      </w:r>
      <w:r w:rsidRPr="005A5548">
        <w:rPr>
          <w:rFonts w:ascii="Arial" w:eastAsia="Times New Roman" w:hAnsi="Arial" w:cs="Arial"/>
          <w:b/>
          <w:bCs/>
          <w:vertAlign w:val="superscript"/>
        </w:rPr>
        <w:t>o</w:t>
      </w:r>
      <w:r w:rsidRPr="005A5548">
        <w:rPr>
          <w:rFonts w:ascii="Arial" w:eastAsia="Times New Roman" w:hAnsi="Arial" w:cs="Arial"/>
          <w:b/>
          <w:bCs/>
        </w:rPr>
        <w:t>C</w:t>
      </w:r>
      <w:r w:rsidRPr="005A5548">
        <w:rPr>
          <w:rFonts w:ascii="Arial" w:eastAsia="Times New Roman" w:hAnsi="Arial" w:cs="Arial"/>
        </w:rPr>
        <w:t xml:space="preserve"> and </w:t>
      </w:r>
      <w:r w:rsidRPr="005A5548">
        <w:rPr>
          <w:rFonts w:ascii="Arial" w:eastAsia="Times New Roman" w:hAnsi="Arial" w:cs="Arial"/>
          <w:b/>
          <w:bCs/>
        </w:rPr>
        <w:t>1200 psi (</w:t>
      </w:r>
      <w:proofErr w:type="spellStart"/>
      <w:r w:rsidRPr="005A5548">
        <w:rPr>
          <w:rFonts w:ascii="Arial" w:eastAsia="Times New Roman" w:hAnsi="Arial" w:cs="Arial"/>
          <w:b/>
          <w:bCs/>
        </w:rPr>
        <w:t>lb</w:t>
      </w:r>
      <w:proofErr w:type="spellEnd"/>
      <w:r w:rsidRPr="005A5548">
        <w:rPr>
          <w:rFonts w:ascii="Arial" w:eastAsia="Times New Roman" w:hAnsi="Arial" w:cs="Arial"/>
          <w:b/>
          <w:bCs/>
        </w:rPr>
        <w:t>/in</w:t>
      </w:r>
      <w:r w:rsidRPr="005A5548">
        <w:rPr>
          <w:rFonts w:ascii="Arial" w:eastAsia="Times New Roman" w:hAnsi="Arial" w:cs="Arial"/>
          <w:b/>
          <w:bCs/>
          <w:vertAlign w:val="superscript"/>
        </w:rPr>
        <w:t>2</w:t>
      </w:r>
      <w:r w:rsidRPr="005A5548">
        <w:rPr>
          <w:rFonts w:ascii="Arial" w:eastAsia="Times New Roman" w:hAnsi="Arial" w:cs="Arial"/>
          <w:b/>
          <w:bCs/>
        </w:rPr>
        <w:t>)</w:t>
      </w:r>
      <w:r w:rsidRPr="005A5548">
        <w:rPr>
          <w:rFonts w:ascii="Arial" w:eastAsia="Times New Roman" w:hAnsi="Arial" w:cs="Arial"/>
        </w:rPr>
        <w:t xml:space="preserve"> or </w:t>
      </w:r>
      <w:r w:rsidRPr="005A5548">
        <w:rPr>
          <w:rFonts w:ascii="Arial" w:eastAsia="Times New Roman" w:hAnsi="Arial" w:cs="Arial"/>
          <w:b/>
          <w:bCs/>
        </w:rPr>
        <w:t xml:space="preserve">78 </w:t>
      </w:r>
      <w:proofErr w:type="gramStart"/>
      <w:r w:rsidRPr="005A5548">
        <w:rPr>
          <w:rFonts w:ascii="Arial" w:eastAsia="Times New Roman" w:hAnsi="Arial" w:cs="Arial"/>
          <w:b/>
          <w:bCs/>
        </w:rPr>
        <w:t>bar</w:t>
      </w:r>
      <w:proofErr w:type="gramEnd"/>
      <w:r w:rsidRPr="005A5548">
        <w:rPr>
          <w:rFonts w:ascii="Arial" w:eastAsia="Times New Roman" w:hAnsi="Arial" w:cs="Arial"/>
        </w:rPr>
        <w:t>.</w:t>
      </w:r>
      <w:r w:rsidR="002F0A22">
        <w:rPr>
          <w:rFonts w:ascii="Arial" w:eastAsia="Times New Roman" w:hAnsi="Arial" w:cs="Arial"/>
        </w:rPr>
        <w:t xml:space="preserve"> </w:t>
      </w:r>
      <w:r w:rsidRPr="005A5548">
        <w:rPr>
          <w:rFonts w:ascii="Arial" w:eastAsia="Times New Roman" w:hAnsi="Arial" w:cs="Arial"/>
        </w:rPr>
        <w:t>Since liquid CO</w:t>
      </w:r>
      <w:r w:rsidRPr="005A5548">
        <w:rPr>
          <w:rFonts w:ascii="Arial" w:eastAsia="Times New Roman" w:hAnsi="Arial" w:cs="Arial"/>
          <w:vertAlign w:val="subscript"/>
        </w:rPr>
        <w:t>2</w:t>
      </w:r>
      <w:r w:rsidRPr="005A5548">
        <w:rPr>
          <w:rFonts w:ascii="Arial" w:eastAsia="Times New Roman" w:hAnsi="Arial" w:cs="Arial"/>
        </w:rPr>
        <w:t xml:space="preserve"> is not sufficiently miscible with water, it is necessary to use an </w:t>
      </w:r>
      <w:r w:rsidRPr="005A5548">
        <w:rPr>
          <w:rFonts w:ascii="Arial" w:eastAsia="Times New Roman" w:hAnsi="Arial" w:cs="Arial"/>
          <w:b/>
          <w:bCs/>
        </w:rPr>
        <w:t>intermediate fluid</w:t>
      </w:r>
      <w:r w:rsidRPr="005A5548">
        <w:rPr>
          <w:rFonts w:ascii="Arial" w:eastAsia="Times New Roman" w:hAnsi="Arial" w:cs="Arial"/>
        </w:rPr>
        <w:t xml:space="preserve"> (such as </w:t>
      </w:r>
      <w:r w:rsidRPr="005A5548">
        <w:rPr>
          <w:rFonts w:ascii="Arial" w:eastAsia="Times New Roman" w:hAnsi="Arial" w:cs="Arial"/>
          <w:b/>
          <w:bCs/>
        </w:rPr>
        <w:t xml:space="preserve">acetone, </w:t>
      </w:r>
      <w:r w:rsidRPr="005A5548">
        <w:rPr>
          <w:rFonts w:ascii="Arial" w:eastAsia="Times New Roman" w:hAnsi="Arial" w:cs="Arial"/>
        </w:rPr>
        <w:t>which is miscible with both water and liquid CO</w:t>
      </w:r>
      <w:r w:rsidRPr="005A5548">
        <w:rPr>
          <w:rFonts w:ascii="Arial" w:eastAsia="Times New Roman" w:hAnsi="Arial" w:cs="Arial"/>
          <w:vertAlign w:val="subscript"/>
        </w:rPr>
        <w:t>2</w:t>
      </w:r>
      <w:r w:rsidRPr="005A5548">
        <w:rPr>
          <w:rFonts w:ascii="Arial" w:eastAsia="Times New Roman" w:hAnsi="Arial" w:cs="Arial"/>
        </w:rPr>
        <w:t>) during this process</w:t>
      </w:r>
      <w:bookmarkStart w:id="0" w:name="_GoBack"/>
      <w:bookmarkEnd w:id="0"/>
      <w:r w:rsidRPr="005A5548">
        <w:rPr>
          <w:rFonts w:ascii="Arial" w:eastAsia="Times New Roman" w:hAnsi="Arial" w:cs="Arial"/>
        </w:rPr>
        <w:t>.</w:t>
      </w:r>
    </w:p>
    <w:sectPr w:rsidR="0023016E" w:rsidRPr="002F0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6105"/>
    <w:multiLevelType w:val="multilevel"/>
    <w:tmpl w:val="8398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862A2"/>
    <w:multiLevelType w:val="multilevel"/>
    <w:tmpl w:val="6636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31CB6"/>
    <w:multiLevelType w:val="multilevel"/>
    <w:tmpl w:val="75E2F5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2"/>
    <w:lvlOverride w:ilvl="1">
      <w:lvl w:ilvl="1">
        <w:numFmt w:val="decimal"/>
        <w:lvlText w:val="%2."/>
        <w:lvlJc w:val="left"/>
      </w:lvl>
    </w:lvlOverride>
  </w:num>
  <w:num w:numId="5">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NLEwNDM0NLU0MTFX0lEKTi0uzszPAykwrgUANkTPKSwAAAA="/>
  </w:docVars>
  <w:rsids>
    <w:rsidRoot w:val="005A5548"/>
    <w:rsid w:val="000B5745"/>
    <w:rsid w:val="001B29D9"/>
    <w:rsid w:val="0023016E"/>
    <w:rsid w:val="00247D60"/>
    <w:rsid w:val="002F0A22"/>
    <w:rsid w:val="00385B05"/>
    <w:rsid w:val="00420A67"/>
    <w:rsid w:val="005A5548"/>
    <w:rsid w:val="00CA5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3791"/>
  <w15:chartTrackingRefBased/>
  <w15:docId w15:val="{2019E077-0F56-42C4-82A0-594935DD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2">
    <w:name w:val="text12"/>
    <w:basedOn w:val="DefaultParagraphFont"/>
    <w:rsid w:val="005A5548"/>
  </w:style>
  <w:style w:type="paragraph" w:styleId="NormalWeb">
    <w:name w:val="Normal (Web)"/>
    <w:basedOn w:val="Normal"/>
    <w:uiPriority w:val="99"/>
    <w:semiHidden/>
    <w:unhideWhenUsed/>
    <w:rsid w:val="005A55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827041">
      <w:bodyDiv w:val="1"/>
      <w:marLeft w:val="0"/>
      <w:marRight w:val="0"/>
      <w:marTop w:val="0"/>
      <w:marBottom w:val="0"/>
      <w:divBdr>
        <w:top w:val="none" w:sz="0" w:space="0" w:color="auto"/>
        <w:left w:val="none" w:sz="0" w:space="0" w:color="auto"/>
        <w:bottom w:val="none" w:sz="0" w:space="0" w:color="auto"/>
        <w:right w:val="none" w:sz="0" w:space="0" w:color="auto"/>
      </w:divBdr>
      <w:divsChild>
        <w:div w:id="178002372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Guosheng</dc:creator>
  <cp:keywords/>
  <dc:description/>
  <cp:lastModifiedBy>Liu, Guosheng</cp:lastModifiedBy>
  <cp:revision>8</cp:revision>
  <dcterms:created xsi:type="dcterms:W3CDTF">2020-05-11T18:20:00Z</dcterms:created>
  <dcterms:modified xsi:type="dcterms:W3CDTF">2020-05-13T18:10:00Z</dcterms:modified>
</cp:coreProperties>
</file>